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D" w:rsidRDefault="00DF6620" w:rsidP="002972D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72D7">
        <w:rPr>
          <w:sz w:val="28"/>
          <w:szCs w:val="28"/>
        </w:rPr>
        <w:t xml:space="preserve">                               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81E" w:rsidRDefault="008D36B2" w:rsidP="008D36B2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A4FD6A" wp14:editId="7B9AA38C">
            <wp:simplePos x="0" y="0"/>
            <wp:positionH relativeFrom="column">
              <wp:posOffset>2771775</wp:posOffset>
            </wp:positionH>
            <wp:positionV relativeFrom="page">
              <wp:posOffset>831850</wp:posOffset>
            </wp:positionV>
            <wp:extent cx="493395" cy="614680"/>
            <wp:effectExtent l="0" t="0" r="0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E2D" w:rsidRDefault="00351E2D" w:rsidP="008D36B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972D7" w:rsidTr="00B772FC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972D7" w:rsidRDefault="002972D7" w:rsidP="008D36B2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2972D7" w:rsidRDefault="002972D7" w:rsidP="008D36B2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2972D7" w:rsidRDefault="002972D7" w:rsidP="008D3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2972D7" w:rsidRDefault="002972D7" w:rsidP="008D36B2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2972D7" w:rsidRDefault="002972D7" w:rsidP="008D36B2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2972D7" w:rsidRDefault="002972D7" w:rsidP="008D36B2">
            <w:pPr>
              <w:jc w:val="center"/>
              <w:rPr>
                <w:b/>
                <w:sz w:val="28"/>
                <w:szCs w:val="28"/>
              </w:rPr>
            </w:pPr>
          </w:p>
          <w:p w:rsidR="002972D7" w:rsidRDefault="002972D7" w:rsidP="008D3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972D7" w:rsidRPr="000F04D9" w:rsidRDefault="002972D7" w:rsidP="008D3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24 мая 2018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352</w:t>
            </w:r>
          </w:p>
          <w:p w:rsidR="002972D7" w:rsidRDefault="002972D7" w:rsidP="008D36B2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F615B4" w:rsidRDefault="00F615B4">
      <w:pPr>
        <w:rPr>
          <w:b/>
          <w:sz w:val="28"/>
          <w:szCs w:val="28"/>
        </w:rPr>
      </w:pPr>
    </w:p>
    <w:p w:rsidR="00F615B4" w:rsidRDefault="00F615B4">
      <w:pPr>
        <w:rPr>
          <w:b/>
          <w:sz w:val="28"/>
          <w:szCs w:val="28"/>
        </w:rPr>
      </w:pPr>
    </w:p>
    <w:p w:rsidR="00F615B4" w:rsidRDefault="00F615B4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8"/>
      </w:tblGrid>
      <w:tr w:rsidR="003C41A4" w:rsidTr="007A3813">
        <w:tc>
          <w:tcPr>
            <w:tcW w:w="9708" w:type="dxa"/>
            <w:shd w:val="clear" w:color="auto" w:fill="auto"/>
          </w:tcPr>
          <w:p w:rsidR="003C41A4" w:rsidRDefault="003C41A4" w:rsidP="007A3813">
            <w:pPr>
              <w:snapToGrid w:val="0"/>
              <w:jc w:val="center"/>
              <w:rPr>
                <w:rFonts w:eastAsia="PMingLiU"/>
                <w:b/>
                <w:bCs/>
                <w:sz w:val="28"/>
                <w:szCs w:val="28"/>
              </w:rPr>
            </w:pPr>
            <w:r>
              <w:rPr>
                <w:rFonts w:eastAsia="PMingLiU"/>
                <w:b/>
                <w:bCs/>
                <w:sz w:val="28"/>
                <w:szCs w:val="28"/>
              </w:rPr>
              <w:t>О внесении изменения в решение совета Тбилисского сельского поселения Тбилисского района от 26 апреля 2018 года № 342 «Об утверждении Положения о присвоении звания «Почетный гражданин Тбилисского сельского поселения Тбилисского района»</w:t>
            </w:r>
          </w:p>
        </w:tc>
      </w:tr>
    </w:tbl>
    <w:p w:rsidR="003C41A4" w:rsidRDefault="003C41A4" w:rsidP="003C41A4"/>
    <w:p w:rsidR="003C41A4" w:rsidRDefault="003C41A4" w:rsidP="003C41A4">
      <w:pPr>
        <w:rPr>
          <w:sz w:val="28"/>
          <w:szCs w:val="28"/>
        </w:rPr>
      </w:pPr>
    </w:p>
    <w:p w:rsidR="003C41A4" w:rsidRPr="00D8721E" w:rsidRDefault="003C41A4" w:rsidP="003C41A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ии с Федеральным законом от 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8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 xml:space="preserve">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  <w:lang w:eastAsia="en-US"/>
        </w:rPr>
        <w:t>руководствуясь статьей 26 Устава Тбилисского сельского поселения Тбилисского района</w:t>
      </w:r>
      <w:r w:rsidRPr="00D8721E">
        <w:rPr>
          <w:rFonts w:eastAsia="Calibri"/>
          <w:sz w:val="28"/>
          <w:szCs w:val="28"/>
          <w:lang w:eastAsia="en-US"/>
        </w:rPr>
        <w:t xml:space="preserve">, 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proofErr w:type="gramStart"/>
      <w:r w:rsidRPr="00D8721E">
        <w:rPr>
          <w:rFonts w:eastAsia="Calibri"/>
          <w:sz w:val="28"/>
          <w:szCs w:val="28"/>
          <w:lang w:eastAsia="en-US"/>
        </w:rPr>
        <w:t>р</w:t>
      </w:r>
      <w:proofErr w:type="gramEnd"/>
      <w:r w:rsidRPr="00D8721E">
        <w:rPr>
          <w:rFonts w:eastAsia="Calibri"/>
          <w:sz w:val="28"/>
          <w:szCs w:val="28"/>
          <w:lang w:eastAsia="en-US"/>
        </w:rPr>
        <w:t xml:space="preserve"> е ш и л:</w:t>
      </w:r>
    </w:p>
    <w:p w:rsidR="003C41A4" w:rsidRPr="00791091" w:rsidRDefault="003C41A4" w:rsidP="003C41A4">
      <w:pPr>
        <w:pStyle w:val="af4"/>
        <w:numPr>
          <w:ilvl w:val="0"/>
          <w:numId w:val="4"/>
        </w:numPr>
        <w:tabs>
          <w:tab w:val="left" w:pos="1260"/>
          <w:tab w:val="left" w:pos="13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</w:rPr>
        <w:t>Внести изменение</w:t>
      </w:r>
      <w:r w:rsidRPr="00791091">
        <w:rPr>
          <w:rFonts w:eastAsia="PMingLiU"/>
          <w:sz w:val="28"/>
          <w:szCs w:val="28"/>
        </w:rPr>
        <w:t xml:space="preserve"> в </w:t>
      </w:r>
      <w:r>
        <w:rPr>
          <w:rFonts w:eastAsia="PMingLiU"/>
          <w:sz w:val="28"/>
          <w:szCs w:val="28"/>
        </w:rPr>
        <w:t xml:space="preserve">решение Совета Тбилисского сельского поселения Тбилисского района от 26 апреля 2018 года № 342 </w:t>
      </w:r>
      <w:r w:rsidRPr="00791091">
        <w:rPr>
          <w:rFonts w:eastAsia="PMingLiU"/>
          <w:sz w:val="28"/>
          <w:szCs w:val="28"/>
        </w:rPr>
        <w:t>«</w:t>
      </w:r>
      <w:r>
        <w:rPr>
          <w:rFonts w:eastAsia="PMingLiU"/>
          <w:sz w:val="28"/>
          <w:szCs w:val="28"/>
        </w:rPr>
        <w:t>Об утверждении Положения о присвоении звания «</w:t>
      </w:r>
      <w:r w:rsidRPr="00791091">
        <w:rPr>
          <w:rFonts w:eastAsia="PMingLiU"/>
          <w:sz w:val="28"/>
          <w:szCs w:val="28"/>
        </w:rPr>
        <w:t>Почетный гражданин Тбилисского сельского поселения Тбилисского района» изложив</w:t>
      </w:r>
      <w:r>
        <w:rPr>
          <w:rFonts w:eastAsia="PMingLiU"/>
          <w:sz w:val="28"/>
          <w:szCs w:val="28"/>
        </w:rPr>
        <w:t>,</w:t>
      </w:r>
      <w:r w:rsidRPr="00791091">
        <w:rPr>
          <w:rFonts w:eastAsia="PMingLiU"/>
          <w:sz w:val="28"/>
          <w:szCs w:val="28"/>
        </w:rPr>
        <w:t xml:space="preserve"> </w:t>
      </w:r>
      <w:r w:rsidRPr="00791091">
        <w:rPr>
          <w:sz w:val="28"/>
          <w:szCs w:val="28"/>
        </w:rPr>
        <w:t>абзац 2 пункта 1.5 раздела 1 (Общие положения)</w:t>
      </w:r>
      <w:r>
        <w:rPr>
          <w:sz w:val="28"/>
          <w:szCs w:val="28"/>
        </w:rPr>
        <w:t xml:space="preserve"> приложения</w:t>
      </w:r>
      <w:r w:rsidRPr="00791091">
        <w:rPr>
          <w:sz w:val="28"/>
          <w:szCs w:val="28"/>
        </w:rPr>
        <w:t xml:space="preserve"> в новой редакции:</w:t>
      </w:r>
    </w:p>
    <w:p w:rsidR="003C41A4" w:rsidRDefault="003C41A4" w:rsidP="003C41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B0CF8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Количество лиц, в отношении которых может ежегодно приниматься решение о присвоении звания «Почетный гражданин Тбилисского сельского поселения Тбилисского района», не должно превышать трех в течени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календарного года.».</w:t>
      </w:r>
    </w:p>
    <w:p w:rsidR="003C41A4" w:rsidRPr="006B565F" w:rsidRDefault="003C41A4" w:rsidP="003C41A4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B565F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6B565F">
        <w:rPr>
          <w:sz w:val="28"/>
          <w:szCs w:val="28"/>
        </w:rPr>
        <w:t>Воронкин</w:t>
      </w:r>
      <w:proofErr w:type="spellEnd"/>
      <w:r w:rsidRPr="006B565F">
        <w:rPr>
          <w:sz w:val="28"/>
          <w:szCs w:val="28"/>
        </w:rPr>
        <w:t xml:space="preserve">) </w:t>
      </w:r>
      <w:r w:rsidRPr="006B565F">
        <w:rPr>
          <w:rFonts w:eastAsia="Calibri"/>
          <w:sz w:val="28"/>
          <w:szCs w:val="28"/>
          <w:lang w:eastAsia="en-US"/>
        </w:rPr>
        <w:t>опубликовать настоящее решение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3C41A4" w:rsidRPr="006B565F" w:rsidRDefault="003C41A4" w:rsidP="003C41A4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B565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B565F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:rsidR="003C41A4" w:rsidRPr="006B565F" w:rsidRDefault="003C41A4" w:rsidP="003C41A4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B565F">
        <w:rPr>
          <w:rFonts w:eastAsia="Calibri"/>
          <w:sz w:val="28"/>
          <w:szCs w:val="28"/>
          <w:lang w:eastAsia="en-US"/>
        </w:rPr>
        <w:lastRenderedPageBreak/>
        <w:t xml:space="preserve">Решение </w:t>
      </w:r>
      <w:proofErr w:type="gramStart"/>
      <w:r w:rsidRPr="006B565F">
        <w:rPr>
          <w:rFonts w:eastAsia="Calibri"/>
          <w:sz w:val="28"/>
          <w:szCs w:val="28"/>
          <w:lang w:eastAsia="en-US"/>
        </w:rPr>
        <w:t>в</w:t>
      </w:r>
      <w:proofErr w:type="gramEnd"/>
      <w:r w:rsidRPr="006B565F">
        <w:rPr>
          <w:rFonts w:eastAsia="Calibri"/>
          <w:sz w:val="28"/>
          <w:szCs w:val="28"/>
          <w:lang w:eastAsia="en-US"/>
        </w:rPr>
        <w:t xml:space="preserve"> ступает </w:t>
      </w:r>
      <w:proofErr w:type="gramStart"/>
      <w:r w:rsidRPr="006B565F">
        <w:rPr>
          <w:rFonts w:eastAsia="Calibri"/>
          <w:sz w:val="28"/>
          <w:szCs w:val="28"/>
          <w:lang w:eastAsia="en-US"/>
        </w:rPr>
        <w:t>в</w:t>
      </w:r>
      <w:proofErr w:type="gramEnd"/>
      <w:r w:rsidRPr="006B565F">
        <w:rPr>
          <w:rFonts w:eastAsia="Calibri"/>
          <w:sz w:val="28"/>
          <w:szCs w:val="28"/>
          <w:lang w:eastAsia="en-US"/>
        </w:rPr>
        <w:t xml:space="preserve"> силу со дня его официального опубликования.</w:t>
      </w: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rFonts w:eastAsia="Calibri"/>
          <w:sz w:val="28"/>
          <w:szCs w:val="28"/>
          <w:lang w:eastAsia="en-US"/>
        </w:rPr>
      </w:pP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rFonts w:eastAsia="Calibri"/>
          <w:sz w:val="28"/>
          <w:szCs w:val="28"/>
          <w:lang w:eastAsia="en-US"/>
        </w:rPr>
      </w:pP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rFonts w:eastAsia="Calibri"/>
          <w:sz w:val="28"/>
          <w:szCs w:val="28"/>
          <w:lang w:eastAsia="en-US"/>
        </w:rPr>
      </w:pP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В.В. Соломахин</w:t>
      </w: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В.А. </w:t>
      </w:r>
      <w:proofErr w:type="spellStart"/>
      <w:r>
        <w:rPr>
          <w:sz w:val="28"/>
          <w:szCs w:val="28"/>
        </w:rPr>
        <w:t>Чвикалов</w:t>
      </w:r>
      <w:proofErr w:type="spellEnd"/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3C41A4" w:rsidRDefault="003C41A4" w:rsidP="003C41A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2E2F0A" w:rsidRDefault="002E2F0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bookmarkStart w:id="0" w:name="_GoBack"/>
      <w:bookmarkEnd w:id="0"/>
    </w:p>
    <w:sectPr w:rsidR="002E2F0A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18EAEFC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CD569C"/>
    <w:multiLevelType w:val="multilevel"/>
    <w:tmpl w:val="DD943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381004"/>
    <w:multiLevelType w:val="hybridMultilevel"/>
    <w:tmpl w:val="A322CA28"/>
    <w:lvl w:ilvl="0" w:tplc="89D89ADE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A778E"/>
    <w:rsid w:val="001A778E"/>
    <w:rsid w:val="001B2FAE"/>
    <w:rsid w:val="001D54E6"/>
    <w:rsid w:val="001F0515"/>
    <w:rsid w:val="00212428"/>
    <w:rsid w:val="00233583"/>
    <w:rsid w:val="00291B91"/>
    <w:rsid w:val="002972D7"/>
    <w:rsid w:val="002A3EAB"/>
    <w:rsid w:val="002E2F0A"/>
    <w:rsid w:val="00320372"/>
    <w:rsid w:val="00322B38"/>
    <w:rsid w:val="00351E2D"/>
    <w:rsid w:val="003B2FAB"/>
    <w:rsid w:val="003B6772"/>
    <w:rsid w:val="003C41A4"/>
    <w:rsid w:val="0040634B"/>
    <w:rsid w:val="00430B4E"/>
    <w:rsid w:val="00512BCA"/>
    <w:rsid w:val="00546239"/>
    <w:rsid w:val="005541E3"/>
    <w:rsid w:val="0056046D"/>
    <w:rsid w:val="005D6635"/>
    <w:rsid w:val="005E4E27"/>
    <w:rsid w:val="00627075"/>
    <w:rsid w:val="006562B4"/>
    <w:rsid w:val="00672D55"/>
    <w:rsid w:val="00673C20"/>
    <w:rsid w:val="006920FC"/>
    <w:rsid w:val="006953B5"/>
    <w:rsid w:val="006A781E"/>
    <w:rsid w:val="00706A28"/>
    <w:rsid w:val="00870556"/>
    <w:rsid w:val="008D36B2"/>
    <w:rsid w:val="00920578"/>
    <w:rsid w:val="00922C13"/>
    <w:rsid w:val="00995A6C"/>
    <w:rsid w:val="00AA3715"/>
    <w:rsid w:val="00AB65D4"/>
    <w:rsid w:val="00AC137E"/>
    <w:rsid w:val="00CB0CF8"/>
    <w:rsid w:val="00CC1E28"/>
    <w:rsid w:val="00CD2CC4"/>
    <w:rsid w:val="00D25A01"/>
    <w:rsid w:val="00D45A32"/>
    <w:rsid w:val="00D726C8"/>
    <w:rsid w:val="00DD33D6"/>
    <w:rsid w:val="00DF6620"/>
    <w:rsid w:val="00E5739D"/>
    <w:rsid w:val="00E61CF8"/>
    <w:rsid w:val="00E71209"/>
    <w:rsid w:val="00E73515"/>
    <w:rsid w:val="00EC4664"/>
    <w:rsid w:val="00ED4420"/>
    <w:rsid w:val="00F141F9"/>
    <w:rsid w:val="00F26999"/>
    <w:rsid w:val="00F35867"/>
    <w:rsid w:val="00F4507E"/>
    <w:rsid w:val="00F51E13"/>
    <w:rsid w:val="00F56D60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2CC4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CD2CC4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CD2CC4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2CC4"/>
  </w:style>
  <w:style w:type="character" w:customStyle="1" w:styleId="WW-Absatz-Standardschriftart">
    <w:name w:val="WW-Absatz-Standardschriftart"/>
    <w:rsid w:val="00CD2CC4"/>
  </w:style>
  <w:style w:type="character" w:customStyle="1" w:styleId="WW-Absatz-Standardschriftart1">
    <w:name w:val="WW-Absatz-Standardschriftart1"/>
    <w:rsid w:val="00CD2CC4"/>
  </w:style>
  <w:style w:type="character" w:customStyle="1" w:styleId="WW-Absatz-Standardschriftart11">
    <w:name w:val="WW-Absatz-Standardschriftart11"/>
    <w:rsid w:val="00CD2CC4"/>
  </w:style>
  <w:style w:type="character" w:customStyle="1" w:styleId="10">
    <w:name w:val="Основной шрифт абзаца1"/>
    <w:rsid w:val="00CD2CC4"/>
  </w:style>
  <w:style w:type="character" w:customStyle="1" w:styleId="11">
    <w:name w:val="Заголовок 1 Знак"/>
    <w:rsid w:val="00CD2CC4"/>
    <w:rPr>
      <w:sz w:val="24"/>
      <w:szCs w:val="24"/>
    </w:rPr>
  </w:style>
  <w:style w:type="character" w:customStyle="1" w:styleId="20">
    <w:name w:val="Заголовок 2 Знак"/>
    <w:rsid w:val="00CD2CC4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CD2CC4"/>
    <w:rPr>
      <w:sz w:val="22"/>
      <w:szCs w:val="22"/>
      <w:lang w:val="en-US"/>
    </w:rPr>
  </w:style>
  <w:style w:type="character" w:styleId="a3">
    <w:name w:val="page number"/>
    <w:rsid w:val="00CD2CC4"/>
    <w:rPr>
      <w:rFonts w:ascii="Times New Roman" w:hAnsi="Times New Roman"/>
      <w:sz w:val="28"/>
    </w:rPr>
  </w:style>
  <w:style w:type="character" w:customStyle="1" w:styleId="a4">
    <w:name w:val="Текст выноски Знак"/>
    <w:rsid w:val="00CD2CC4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CD2CC4"/>
    <w:rPr>
      <w:rFonts w:ascii="Courier New" w:hAnsi="Courier New" w:cs="Courier New"/>
    </w:rPr>
  </w:style>
  <w:style w:type="character" w:customStyle="1" w:styleId="hl41">
    <w:name w:val="hl41"/>
    <w:rsid w:val="00CD2CC4"/>
    <w:rPr>
      <w:b/>
      <w:bCs/>
      <w:sz w:val="20"/>
      <w:szCs w:val="20"/>
    </w:rPr>
  </w:style>
  <w:style w:type="character" w:customStyle="1" w:styleId="a6">
    <w:name w:val="Основной текст Знак"/>
    <w:rsid w:val="00CD2CC4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CD2CC4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CD2CC4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CD2CC4"/>
    <w:rPr>
      <w:sz w:val="24"/>
      <w:szCs w:val="24"/>
    </w:rPr>
  </w:style>
  <w:style w:type="character" w:customStyle="1" w:styleId="a8">
    <w:name w:val="Символ нумерации"/>
    <w:rsid w:val="00CD2CC4"/>
  </w:style>
  <w:style w:type="paragraph" w:customStyle="1" w:styleId="a9">
    <w:name w:val="Заголовок"/>
    <w:basedOn w:val="a"/>
    <w:next w:val="aa"/>
    <w:rsid w:val="00CD2CC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CD2CC4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CD2CC4"/>
    <w:rPr>
      <w:rFonts w:cs="Tahoma"/>
    </w:rPr>
  </w:style>
  <w:style w:type="paragraph" w:customStyle="1" w:styleId="13">
    <w:name w:val="Название1"/>
    <w:basedOn w:val="a"/>
    <w:rsid w:val="00CD2CC4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D2CC4"/>
    <w:pPr>
      <w:suppressLineNumbers/>
    </w:pPr>
    <w:rPr>
      <w:rFonts w:cs="Tahoma"/>
    </w:rPr>
  </w:style>
  <w:style w:type="paragraph" w:styleId="ac">
    <w:name w:val="Normal (Web)"/>
    <w:basedOn w:val="a"/>
    <w:rsid w:val="00CD2CC4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CD2CC4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CD2CC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CD2CC4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CD2CC4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CD2CC4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CD2CC4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CD2CC4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CD2CC4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CD2CC4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CD2CC4"/>
    <w:pPr>
      <w:suppressLineNumbers/>
    </w:pPr>
  </w:style>
  <w:style w:type="paragraph" w:customStyle="1" w:styleId="af1">
    <w:name w:val="Заголовок таблицы"/>
    <w:basedOn w:val="af0"/>
    <w:rsid w:val="00CD2CC4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2E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1EF3-37F8-48D1-842D-9A70687C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9</cp:revision>
  <cp:lastPrinted>2018-05-25T12:51:00Z</cp:lastPrinted>
  <dcterms:created xsi:type="dcterms:W3CDTF">2018-05-17T10:31:00Z</dcterms:created>
  <dcterms:modified xsi:type="dcterms:W3CDTF">2018-06-06T13:40:00Z</dcterms:modified>
</cp:coreProperties>
</file>